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1F83B" w14:textId="2D50EA16" w:rsidR="00C11613" w:rsidRPr="009E3F30" w:rsidRDefault="006C0F0E" w:rsidP="009E3F30">
      <w:pPr>
        <w:jc w:val="center"/>
        <w:rPr>
          <w:rFonts w:asciiTheme="majorHAnsi" w:hAnsiTheme="majorHAnsi"/>
          <w:b/>
          <w:bCs/>
        </w:rPr>
      </w:pPr>
      <w:r w:rsidRPr="009E3F30">
        <w:rPr>
          <w:rFonts w:asciiTheme="majorHAnsi" w:hAnsiTheme="majorHAnsi"/>
          <w:b/>
          <w:bCs/>
        </w:rPr>
        <w:t>Vermilion County Children’s Advocacy Center</w:t>
      </w:r>
    </w:p>
    <w:p w14:paraId="47BEA77C" w14:textId="2C5E0E21" w:rsidR="006C0F0E" w:rsidRPr="009E3F30" w:rsidRDefault="006C0F0E" w:rsidP="009E3F30">
      <w:pPr>
        <w:jc w:val="center"/>
        <w:rPr>
          <w:rFonts w:asciiTheme="majorHAnsi" w:hAnsiTheme="majorHAnsi"/>
          <w:b/>
          <w:bCs/>
        </w:rPr>
      </w:pPr>
      <w:r w:rsidRPr="009E3F30">
        <w:rPr>
          <w:rFonts w:asciiTheme="majorHAnsi" w:hAnsiTheme="majorHAnsi"/>
          <w:b/>
          <w:bCs/>
        </w:rPr>
        <w:t>Position Title:  Director</w:t>
      </w:r>
    </w:p>
    <w:p w14:paraId="2F50DA56" w14:textId="27ADA6BB" w:rsidR="006C0F0E" w:rsidRPr="009E3F30" w:rsidRDefault="006C0F0E" w:rsidP="009E3F30">
      <w:pPr>
        <w:jc w:val="center"/>
        <w:rPr>
          <w:rFonts w:asciiTheme="majorHAnsi" w:hAnsiTheme="majorHAnsi"/>
          <w:b/>
          <w:bCs/>
        </w:rPr>
      </w:pPr>
      <w:r w:rsidRPr="009E3F30">
        <w:rPr>
          <w:rFonts w:asciiTheme="majorHAnsi" w:hAnsiTheme="majorHAnsi"/>
          <w:b/>
          <w:bCs/>
        </w:rPr>
        <w:t>Supervisor: Vermilion County Children’s Advocacy Center Board of Directors</w:t>
      </w:r>
    </w:p>
    <w:p w14:paraId="4BE22947" w14:textId="3E565E5D" w:rsidR="006C0F0E" w:rsidRPr="009E3F30" w:rsidRDefault="006C0F0E">
      <w:pPr>
        <w:rPr>
          <w:rFonts w:asciiTheme="majorHAnsi" w:hAnsiTheme="majorHAnsi"/>
        </w:rPr>
      </w:pPr>
    </w:p>
    <w:p w14:paraId="15E33ADE" w14:textId="42A6703E" w:rsidR="006C0F0E" w:rsidRPr="009E3F30" w:rsidRDefault="006C0F0E" w:rsidP="006C0F0E">
      <w:pPr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40117029" w14:textId="0AF20605" w:rsidR="006C0F0E" w:rsidRPr="009E3F30" w:rsidRDefault="006C0F0E" w:rsidP="006C0F0E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</w:rPr>
      </w:pPr>
      <w:r w:rsidRPr="009E3F30">
        <w:rPr>
          <w:rFonts w:asciiTheme="majorHAnsi" w:hAnsiTheme="majorHAnsi" w:cs="Times New Roman"/>
          <w:b/>
          <w:bCs/>
        </w:rPr>
        <w:t xml:space="preserve">Summary: </w:t>
      </w:r>
    </w:p>
    <w:p w14:paraId="126ED9E6" w14:textId="098EA6FB" w:rsidR="006C0F0E" w:rsidRPr="009E3F30" w:rsidRDefault="006C0F0E" w:rsidP="006C0F0E">
      <w:pPr>
        <w:autoSpaceDE w:val="0"/>
        <w:autoSpaceDN w:val="0"/>
        <w:adjustRightInd w:val="0"/>
        <w:rPr>
          <w:rFonts w:asciiTheme="majorHAnsi" w:hAnsiTheme="majorHAnsi" w:cs="Times New Roman"/>
        </w:rPr>
      </w:pPr>
      <w:r w:rsidRPr="009E3F30">
        <w:rPr>
          <w:rFonts w:asciiTheme="majorHAnsi" w:hAnsiTheme="majorHAnsi" w:cs="Times New Roman"/>
        </w:rPr>
        <w:t>The Director is responsible for the overall administration of</w:t>
      </w:r>
      <w:r w:rsidR="007209E9" w:rsidRPr="009E3F30">
        <w:rPr>
          <w:rFonts w:asciiTheme="majorHAnsi" w:hAnsiTheme="majorHAnsi" w:cs="Times New Roman"/>
        </w:rPr>
        <w:t xml:space="preserve"> </w:t>
      </w:r>
      <w:r w:rsidRPr="009E3F30">
        <w:rPr>
          <w:rFonts w:asciiTheme="majorHAnsi" w:hAnsiTheme="majorHAnsi" w:cs="p_oâ˛"/>
        </w:rPr>
        <w:t>the Children’s Advocacy Center (CAC) and is accountable to the Board of Directors. The purpose of t</w:t>
      </w:r>
      <w:r w:rsidRPr="009E3F30">
        <w:rPr>
          <w:rFonts w:asciiTheme="majorHAnsi" w:hAnsiTheme="majorHAnsi" w:cs="Times New Roman"/>
        </w:rPr>
        <w:t xml:space="preserve">he CAC is to provide a coordinated, multi-disciplinary, and </w:t>
      </w:r>
      <w:r w:rsidR="007209E9" w:rsidRPr="009E3F30">
        <w:rPr>
          <w:rFonts w:asciiTheme="majorHAnsi" w:hAnsiTheme="majorHAnsi" w:cs="Times New Roman"/>
        </w:rPr>
        <w:t>trauma aware</w:t>
      </w:r>
      <w:r w:rsidRPr="009E3F30">
        <w:rPr>
          <w:rFonts w:asciiTheme="majorHAnsi" w:hAnsiTheme="majorHAnsi" w:cs="Times New Roman"/>
        </w:rPr>
        <w:t xml:space="preserve"> approach to the</w:t>
      </w:r>
      <w:r w:rsidRPr="009E3F30">
        <w:rPr>
          <w:rFonts w:asciiTheme="majorHAnsi" w:hAnsiTheme="majorHAnsi" w:cs="p_oâ˛"/>
        </w:rPr>
        <w:t xml:space="preserve"> </w:t>
      </w:r>
      <w:r w:rsidRPr="009E3F30">
        <w:rPr>
          <w:rFonts w:asciiTheme="majorHAnsi" w:hAnsiTheme="majorHAnsi" w:cs="Times New Roman"/>
        </w:rPr>
        <w:t>investigation, treatment, and prosecution of cases of child abuse in a facility that minimizes the</w:t>
      </w:r>
      <w:r w:rsidRPr="009E3F30">
        <w:rPr>
          <w:rFonts w:asciiTheme="majorHAnsi" w:hAnsiTheme="majorHAnsi" w:cs="p_oâ˛"/>
        </w:rPr>
        <w:t xml:space="preserve"> </w:t>
      </w:r>
      <w:r w:rsidRPr="009E3F30">
        <w:rPr>
          <w:rFonts w:asciiTheme="majorHAnsi" w:hAnsiTheme="majorHAnsi" w:cs="Times New Roman"/>
        </w:rPr>
        <w:t>trauma and anxiety for the child victim and maximizes the collective efforts of the professionals.</w:t>
      </w:r>
      <w:r w:rsidRPr="009E3F30">
        <w:rPr>
          <w:rFonts w:asciiTheme="majorHAnsi" w:hAnsiTheme="majorHAnsi" w:cs="p_oâ˛"/>
        </w:rPr>
        <w:t xml:space="preserve"> </w:t>
      </w:r>
      <w:r w:rsidRPr="009E3F30">
        <w:rPr>
          <w:rFonts w:asciiTheme="majorHAnsi" w:hAnsiTheme="majorHAnsi" w:cs="Times New Roman"/>
        </w:rPr>
        <w:t>The primary responsibility of the Executive Director shall be to coordinate and maintain this</w:t>
      </w:r>
      <w:r w:rsidRPr="009E3F30">
        <w:rPr>
          <w:rFonts w:asciiTheme="majorHAnsi" w:hAnsiTheme="majorHAnsi" w:cs="p_oâ˛"/>
        </w:rPr>
        <w:t xml:space="preserve"> </w:t>
      </w:r>
      <w:r w:rsidRPr="009E3F30">
        <w:rPr>
          <w:rFonts w:asciiTheme="majorHAnsi" w:hAnsiTheme="majorHAnsi" w:cs="Times New Roman"/>
        </w:rPr>
        <w:t>purpose through the implementation of all policies and procedures as established by the Board of Directors.</w:t>
      </w:r>
    </w:p>
    <w:p w14:paraId="40A89FEF" w14:textId="200C68DF" w:rsidR="007209E9" w:rsidRPr="009E3F30" w:rsidRDefault="007209E9" w:rsidP="006C0F0E">
      <w:pPr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491933A7" w14:textId="77777777" w:rsidR="007209E9" w:rsidRPr="009E3F30" w:rsidRDefault="007209E9" w:rsidP="006C0F0E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</w:rPr>
      </w:pPr>
      <w:r w:rsidRPr="009E3F30">
        <w:rPr>
          <w:rFonts w:asciiTheme="majorHAnsi" w:hAnsiTheme="majorHAnsi" w:cs="Times New Roman"/>
          <w:b/>
          <w:bCs/>
        </w:rPr>
        <w:t xml:space="preserve">Requirements: </w:t>
      </w:r>
    </w:p>
    <w:p w14:paraId="171FECB6" w14:textId="7449A5C7" w:rsidR="007209E9" w:rsidRPr="009E3F30" w:rsidRDefault="007209E9" w:rsidP="007209E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Times New Roman"/>
        </w:rPr>
      </w:pPr>
      <w:r w:rsidRPr="009E3F30">
        <w:rPr>
          <w:rFonts w:asciiTheme="majorHAnsi" w:hAnsiTheme="majorHAnsi" w:cs="Times New Roman"/>
        </w:rPr>
        <w:t>Master’s degree in a behavioral science with a minimum of three years of relevant professional experience</w:t>
      </w:r>
      <w:r w:rsidR="00903DF8" w:rsidRPr="009E3F30">
        <w:rPr>
          <w:rFonts w:asciiTheme="majorHAnsi" w:hAnsiTheme="majorHAnsi" w:cs="Times New Roman"/>
        </w:rPr>
        <w:t xml:space="preserve"> preferred.</w:t>
      </w:r>
    </w:p>
    <w:p w14:paraId="17E5CF0C" w14:textId="49F0A36F" w:rsidR="007209E9" w:rsidRPr="009E3F30" w:rsidRDefault="007209E9" w:rsidP="007209E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Times New Roman"/>
        </w:rPr>
      </w:pPr>
      <w:r w:rsidRPr="009E3F30">
        <w:rPr>
          <w:rFonts w:asciiTheme="majorHAnsi" w:hAnsiTheme="majorHAnsi" w:cs="Times New Roman"/>
        </w:rPr>
        <w:t>Highly motivated, possessing organizational skills with attention to detail and the ability to handle multiple responsibilities effectively and with discretion.</w:t>
      </w:r>
    </w:p>
    <w:p w14:paraId="2FBAAEAB" w14:textId="49AFA724" w:rsidR="007209E9" w:rsidRPr="009E3F30" w:rsidRDefault="007209E9" w:rsidP="007209E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Times New Roman"/>
        </w:rPr>
      </w:pPr>
      <w:r w:rsidRPr="009E3F30">
        <w:rPr>
          <w:rFonts w:asciiTheme="majorHAnsi" w:hAnsiTheme="majorHAnsi" w:cs="Times New Roman"/>
        </w:rPr>
        <w:t>Independent worker and ability to function as a team player with initiative and flexibility</w:t>
      </w:r>
    </w:p>
    <w:p w14:paraId="2DF4F77A" w14:textId="4AF25D55" w:rsidR="007209E9" w:rsidRPr="009E3F30" w:rsidRDefault="007209E9" w:rsidP="007209E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Times New Roman"/>
        </w:rPr>
      </w:pPr>
      <w:r w:rsidRPr="009E3F30">
        <w:rPr>
          <w:rFonts w:asciiTheme="majorHAnsi" w:hAnsiTheme="majorHAnsi" w:cs="Times New Roman"/>
        </w:rPr>
        <w:t>Excellent verbal and written communication skills.</w:t>
      </w:r>
    </w:p>
    <w:p w14:paraId="4EF360FE" w14:textId="51A7800B" w:rsidR="007209E9" w:rsidRPr="009E3F30" w:rsidRDefault="007209E9" w:rsidP="007209E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Times New Roman"/>
        </w:rPr>
      </w:pPr>
      <w:r w:rsidRPr="009E3F30">
        <w:rPr>
          <w:rFonts w:asciiTheme="majorHAnsi" w:hAnsiTheme="majorHAnsi" w:cs="Times New Roman"/>
        </w:rPr>
        <w:t>Willingness and ability to stay current in relevant issues through live, on-line and written training.</w:t>
      </w:r>
    </w:p>
    <w:p w14:paraId="21E815B7" w14:textId="0D2DB472" w:rsidR="00903DF8" w:rsidRPr="009E3F30" w:rsidRDefault="00903DF8" w:rsidP="007209E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Times New Roman"/>
        </w:rPr>
      </w:pPr>
      <w:r w:rsidRPr="009E3F30">
        <w:rPr>
          <w:rFonts w:asciiTheme="majorHAnsi" w:hAnsiTheme="majorHAnsi" w:cs="Times New Roman"/>
        </w:rPr>
        <w:t>Work well with and understand multidisciplinary team concepts.</w:t>
      </w:r>
    </w:p>
    <w:p w14:paraId="007ACC07" w14:textId="00628F47" w:rsidR="00903DF8" w:rsidRPr="009E3F30" w:rsidRDefault="00903DF8" w:rsidP="00903DF8">
      <w:pPr>
        <w:pStyle w:val="ListParagraph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0998F267" w14:textId="4B98051A" w:rsidR="006C0F0E" w:rsidRPr="009E3F30" w:rsidRDefault="006C0F0E" w:rsidP="006C0F0E">
      <w:pPr>
        <w:rPr>
          <w:rFonts w:asciiTheme="majorHAnsi" w:hAnsiTheme="majorHAnsi" w:cs="Times New Roman"/>
        </w:rPr>
      </w:pPr>
    </w:p>
    <w:p w14:paraId="262DB95F" w14:textId="558FD0DC" w:rsidR="006C0F0E" w:rsidRPr="009E3F30" w:rsidRDefault="009E3F30" w:rsidP="006C0F0E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b/>
          <w:bCs/>
        </w:rPr>
        <w:t xml:space="preserve">Administrative Responsibilities </w:t>
      </w:r>
    </w:p>
    <w:p w14:paraId="432D2C08" w14:textId="236F483E" w:rsidR="006C0F0E" w:rsidRPr="009E3F30" w:rsidRDefault="006C0F0E" w:rsidP="006C0F0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</w:rPr>
      </w:pPr>
      <w:r w:rsidRPr="009E3F30">
        <w:rPr>
          <w:rFonts w:asciiTheme="majorHAnsi" w:hAnsiTheme="majorHAnsi" w:cs="Times New Roman"/>
        </w:rPr>
        <w:t>Manage all activities associated with the CAC and development of its programs.</w:t>
      </w:r>
    </w:p>
    <w:p w14:paraId="36FF036D" w14:textId="3D2929D0" w:rsidR="006C0F0E" w:rsidRPr="009E3F30" w:rsidRDefault="006C0F0E" w:rsidP="006C0F0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</w:rPr>
      </w:pPr>
      <w:r w:rsidRPr="009E3F30">
        <w:rPr>
          <w:rFonts w:asciiTheme="majorHAnsi" w:hAnsiTheme="majorHAnsi" w:cs="Times New Roman"/>
        </w:rPr>
        <w:t>Implement all policies and procedures as established by the Board of Directors.</w:t>
      </w:r>
    </w:p>
    <w:p w14:paraId="7033423D" w14:textId="0D3C99BC" w:rsidR="006C0F0E" w:rsidRPr="009E3F30" w:rsidRDefault="006C0F0E" w:rsidP="006C0F0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</w:rPr>
      </w:pPr>
      <w:r w:rsidRPr="009E3F30">
        <w:rPr>
          <w:rFonts w:asciiTheme="majorHAnsi" w:hAnsiTheme="majorHAnsi" w:cs="Times New Roman"/>
        </w:rPr>
        <w:t>Maintain all property rented and owned by the CAC.</w:t>
      </w:r>
    </w:p>
    <w:p w14:paraId="79810F99" w14:textId="4822A82B" w:rsidR="006C0F0E" w:rsidRPr="009E3F30" w:rsidRDefault="006C0F0E" w:rsidP="006C0F0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</w:rPr>
      </w:pPr>
      <w:r w:rsidRPr="009E3F30">
        <w:rPr>
          <w:rFonts w:asciiTheme="majorHAnsi" w:hAnsiTheme="majorHAnsi" w:cs="Times New Roman"/>
        </w:rPr>
        <w:t>Supervise all staff to include developing and implementing personnel policies.</w:t>
      </w:r>
    </w:p>
    <w:p w14:paraId="749A64B1" w14:textId="706079C2" w:rsidR="00903DF8" w:rsidRPr="009E3F30" w:rsidRDefault="00903DF8" w:rsidP="006C0F0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</w:rPr>
      </w:pPr>
      <w:r w:rsidRPr="009E3F30">
        <w:rPr>
          <w:rFonts w:asciiTheme="majorHAnsi" w:hAnsiTheme="majorHAnsi" w:cs="Times New Roman"/>
        </w:rPr>
        <w:t xml:space="preserve">Execute appropriate evaluation and if </w:t>
      </w:r>
      <w:r w:rsidR="008A759C" w:rsidRPr="009E3F30">
        <w:rPr>
          <w:rFonts w:asciiTheme="majorHAnsi" w:hAnsiTheme="majorHAnsi" w:cs="Times New Roman"/>
        </w:rPr>
        <w:t>necessary,</w:t>
      </w:r>
      <w:r w:rsidRPr="009E3F30">
        <w:rPr>
          <w:rFonts w:asciiTheme="majorHAnsi" w:hAnsiTheme="majorHAnsi" w:cs="Times New Roman"/>
        </w:rPr>
        <w:t xml:space="preserve"> remediation as described in the personnel policies</w:t>
      </w:r>
    </w:p>
    <w:p w14:paraId="2BD95040" w14:textId="7C3A050D" w:rsidR="006C0F0E" w:rsidRPr="009E3F30" w:rsidRDefault="006C0F0E" w:rsidP="006C0F0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</w:rPr>
      </w:pPr>
      <w:r w:rsidRPr="009E3F30">
        <w:rPr>
          <w:rFonts w:asciiTheme="majorHAnsi" w:hAnsiTheme="majorHAnsi" w:cs="Times New Roman"/>
        </w:rPr>
        <w:t xml:space="preserve">Maintain all documents and records necessary to fulfill the legal regulatory </w:t>
      </w:r>
      <w:r w:rsidR="00903DF8" w:rsidRPr="009E3F30">
        <w:rPr>
          <w:rFonts w:asciiTheme="majorHAnsi" w:hAnsiTheme="majorHAnsi" w:cs="Times New Roman"/>
        </w:rPr>
        <w:t xml:space="preserve">and grantors </w:t>
      </w:r>
      <w:r w:rsidRPr="009E3F30">
        <w:rPr>
          <w:rFonts w:asciiTheme="majorHAnsi" w:hAnsiTheme="majorHAnsi" w:cs="Times New Roman"/>
        </w:rPr>
        <w:t>requirements associated with the CAC including coordination of all insurance related activities.</w:t>
      </w:r>
    </w:p>
    <w:p w14:paraId="4AE87720" w14:textId="0E8E1A50" w:rsidR="006C0F0E" w:rsidRPr="009E3F30" w:rsidRDefault="006C0F0E" w:rsidP="006C0F0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</w:rPr>
      </w:pPr>
      <w:r w:rsidRPr="009E3F30">
        <w:rPr>
          <w:rFonts w:asciiTheme="majorHAnsi" w:hAnsiTheme="majorHAnsi" w:cs="Times New Roman"/>
        </w:rPr>
        <w:t>Provide technical assistance and direction to the Board and all committees regarding</w:t>
      </w:r>
    </w:p>
    <w:p w14:paraId="532ED23A" w14:textId="77777777" w:rsidR="006C0F0E" w:rsidRPr="009E3F30" w:rsidRDefault="006C0F0E" w:rsidP="006C0F0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</w:rPr>
      </w:pPr>
      <w:r w:rsidRPr="009E3F30">
        <w:rPr>
          <w:rFonts w:asciiTheme="majorHAnsi" w:hAnsiTheme="majorHAnsi" w:cs="Times New Roman"/>
        </w:rPr>
        <w:t>development of policy material and related documents.</w:t>
      </w:r>
    </w:p>
    <w:p w14:paraId="4B882FD1" w14:textId="77777777" w:rsidR="00903DF8" w:rsidRPr="009E3F30" w:rsidRDefault="006C0F0E" w:rsidP="006C0F0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E3F30">
        <w:rPr>
          <w:rFonts w:asciiTheme="majorHAnsi" w:hAnsiTheme="majorHAnsi" w:cs="Times New Roman"/>
        </w:rPr>
        <w:t>Develop and oversee implementation of Strategic Action Plan.</w:t>
      </w:r>
    </w:p>
    <w:p w14:paraId="75540A0D" w14:textId="77777777" w:rsidR="00903DF8" w:rsidRPr="009E3F30" w:rsidRDefault="00903DF8" w:rsidP="00903DF8">
      <w:pPr>
        <w:pStyle w:val="ListParagraph"/>
        <w:rPr>
          <w:rFonts w:asciiTheme="majorHAnsi" w:hAnsiTheme="majorHAnsi"/>
        </w:rPr>
      </w:pPr>
    </w:p>
    <w:p w14:paraId="45398AB9" w14:textId="77777777" w:rsidR="00734178" w:rsidRDefault="00734178" w:rsidP="009E3F30">
      <w:pPr>
        <w:pStyle w:val="ListParagraph"/>
        <w:ind w:left="360"/>
        <w:rPr>
          <w:rFonts w:asciiTheme="majorHAnsi" w:hAnsiTheme="majorHAnsi" w:cs="Times New Roman"/>
          <w:b/>
          <w:bCs/>
          <w:highlight w:val="yellow"/>
        </w:rPr>
      </w:pPr>
    </w:p>
    <w:p w14:paraId="4AA1B40A" w14:textId="77777777" w:rsidR="00734178" w:rsidRDefault="00734178" w:rsidP="009E3F30">
      <w:pPr>
        <w:pStyle w:val="ListParagraph"/>
        <w:ind w:left="360"/>
        <w:rPr>
          <w:rFonts w:asciiTheme="majorHAnsi" w:hAnsiTheme="majorHAnsi" w:cs="Times New Roman"/>
          <w:b/>
          <w:bCs/>
          <w:highlight w:val="yellow"/>
        </w:rPr>
      </w:pPr>
    </w:p>
    <w:p w14:paraId="340F6999" w14:textId="4B8BBB6A" w:rsidR="006C0F0E" w:rsidRPr="00734178" w:rsidRDefault="009E3F30" w:rsidP="009E3F30">
      <w:pPr>
        <w:pStyle w:val="ListParagraph"/>
        <w:ind w:left="360"/>
        <w:rPr>
          <w:rFonts w:asciiTheme="majorHAnsi" w:hAnsiTheme="majorHAnsi"/>
          <w:b/>
          <w:bCs/>
        </w:rPr>
      </w:pPr>
      <w:r w:rsidRPr="00734178">
        <w:rPr>
          <w:rFonts w:asciiTheme="majorHAnsi" w:hAnsiTheme="majorHAnsi" w:cs="Times New Roman"/>
          <w:b/>
          <w:bCs/>
        </w:rPr>
        <w:lastRenderedPageBreak/>
        <w:t>Fiscal Management Responsibilities</w:t>
      </w:r>
    </w:p>
    <w:p w14:paraId="4E52EBE5" w14:textId="0C0F5AD4" w:rsidR="006C0F0E" w:rsidRPr="00734178" w:rsidRDefault="006C0F0E" w:rsidP="006C0F0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Times New Roman"/>
        </w:rPr>
      </w:pPr>
      <w:r w:rsidRPr="00734178">
        <w:rPr>
          <w:rFonts w:asciiTheme="majorHAnsi" w:hAnsiTheme="majorHAnsi" w:cs="Times New Roman"/>
        </w:rPr>
        <w:t>Develop annual budget draft for approval by the Board of Directors.</w:t>
      </w:r>
    </w:p>
    <w:p w14:paraId="5E309DCF" w14:textId="5AE3C74D" w:rsidR="006C0F0E" w:rsidRPr="009E3F30" w:rsidRDefault="006C0F0E" w:rsidP="006C0F0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Times New Roman"/>
        </w:rPr>
      </w:pPr>
      <w:r w:rsidRPr="009E3F30">
        <w:rPr>
          <w:rFonts w:asciiTheme="majorHAnsi" w:hAnsiTheme="majorHAnsi" w:cs="Times New Roman"/>
        </w:rPr>
        <w:t>Manage annual budget.</w:t>
      </w:r>
    </w:p>
    <w:p w14:paraId="0A230471" w14:textId="508B4DEB" w:rsidR="006C0F0E" w:rsidRPr="009E3F30" w:rsidRDefault="006C0F0E" w:rsidP="006C0F0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Times New Roman"/>
        </w:rPr>
      </w:pPr>
      <w:r w:rsidRPr="009E3F30">
        <w:rPr>
          <w:rFonts w:asciiTheme="majorHAnsi" w:hAnsiTheme="majorHAnsi" w:cs="Times New Roman"/>
        </w:rPr>
        <w:t>Oversee maintenance of all financial records and accounting for CAC.</w:t>
      </w:r>
    </w:p>
    <w:p w14:paraId="7C6E0849" w14:textId="35862A37" w:rsidR="006C0F0E" w:rsidRPr="009E3F30" w:rsidRDefault="006C0F0E" w:rsidP="006C0F0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Times New Roman"/>
        </w:rPr>
      </w:pPr>
      <w:r w:rsidRPr="009E3F30">
        <w:rPr>
          <w:rFonts w:asciiTheme="majorHAnsi" w:hAnsiTheme="majorHAnsi" w:cs="Times New Roman"/>
        </w:rPr>
        <w:t>Prepare and monitor all grant proposals</w:t>
      </w:r>
      <w:r w:rsidR="007209E9" w:rsidRPr="009E3F30">
        <w:rPr>
          <w:rFonts w:asciiTheme="majorHAnsi" w:hAnsiTheme="majorHAnsi" w:cs="Times New Roman"/>
        </w:rPr>
        <w:t xml:space="preserve"> and grant reports.</w:t>
      </w:r>
    </w:p>
    <w:p w14:paraId="2440E34A" w14:textId="70AEDBC6" w:rsidR="006C0F0E" w:rsidRPr="009E3F30" w:rsidRDefault="006C0F0E" w:rsidP="006C0F0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Times New Roman"/>
        </w:rPr>
      </w:pPr>
      <w:r w:rsidRPr="009E3F30">
        <w:rPr>
          <w:rFonts w:asciiTheme="majorHAnsi" w:hAnsiTheme="majorHAnsi" w:cs="Times New Roman"/>
        </w:rPr>
        <w:t>Oversee all fundraising efforts for the CAC.</w:t>
      </w:r>
    </w:p>
    <w:p w14:paraId="7F3230F0" w14:textId="360BB957" w:rsidR="007209E9" w:rsidRPr="009E3F30" w:rsidRDefault="007209E9" w:rsidP="006C0F0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Times New Roman"/>
        </w:rPr>
      </w:pPr>
      <w:r w:rsidRPr="009E3F30">
        <w:rPr>
          <w:rFonts w:asciiTheme="majorHAnsi" w:hAnsiTheme="majorHAnsi" w:cs="Times New Roman"/>
        </w:rPr>
        <w:t>Work with oversight agency (CACI) for disbursement of revenue and expenses.</w:t>
      </w:r>
    </w:p>
    <w:p w14:paraId="7AD220C2" w14:textId="77777777" w:rsidR="007209E9" w:rsidRPr="009E3F30" w:rsidRDefault="007209E9" w:rsidP="007209E9">
      <w:pPr>
        <w:pStyle w:val="ListParagraph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3B55BC77" w14:textId="4FF66F01" w:rsidR="007209E9" w:rsidRPr="009E3F30" w:rsidRDefault="009E3F30" w:rsidP="009E3F30">
      <w:pPr>
        <w:pStyle w:val="ListParagraph"/>
        <w:autoSpaceDE w:val="0"/>
        <w:autoSpaceDN w:val="0"/>
        <w:adjustRightInd w:val="0"/>
        <w:ind w:left="36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  <w:bCs/>
        </w:rPr>
        <w:t>Community Relations Responsibilities</w:t>
      </w:r>
      <w:r w:rsidR="007209E9" w:rsidRPr="009E3F30">
        <w:rPr>
          <w:rFonts w:asciiTheme="majorHAnsi" w:hAnsiTheme="majorHAnsi" w:cs="Times New Roman"/>
        </w:rPr>
        <w:t>:</w:t>
      </w:r>
    </w:p>
    <w:p w14:paraId="632BE929" w14:textId="752F1F85" w:rsidR="007209E9" w:rsidRPr="009E3F30" w:rsidRDefault="007209E9" w:rsidP="007209E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Times New Roman"/>
        </w:rPr>
      </w:pPr>
      <w:r w:rsidRPr="009E3F30">
        <w:rPr>
          <w:rFonts w:asciiTheme="majorHAnsi" w:hAnsiTheme="majorHAnsi" w:cs="p_oâ˛"/>
        </w:rPr>
        <w:t>Represent the CAC’s purpose, goals, an</w:t>
      </w:r>
      <w:r w:rsidRPr="009E3F30">
        <w:rPr>
          <w:rFonts w:asciiTheme="majorHAnsi" w:hAnsiTheme="majorHAnsi" w:cs="Times New Roman"/>
        </w:rPr>
        <w:t>d program through public presentations and</w:t>
      </w:r>
    </w:p>
    <w:p w14:paraId="269CB21F" w14:textId="77777777" w:rsidR="007209E9" w:rsidRPr="009E3F30" w:rsidRDefault="007209E9" w:rsidP="007209E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Times New Roman"/>
        </w:rPr>
      </w:pPr>
      <w:r w:rsidRPr="009E3F30">
        <w:rPr>
          <w:rFonts w:asciiTheme="majorHAnsi" w:hAnsiTheme="majorHAnsi" w:cs="Times New Roman"/>
        </w:rPr>
        <w:t>information, educational programs, prevention programs, community networking, media</w:t>
      </w:r>
    </w:p>
    <w:p w14:paraId="646A1C23" w14:textId="77777777" w:rsidR="007209E9" w:rsidRPr="009E3F30" w:rsidRDefault="007209E9" w:rsidP="007209E9">
      <w:pPr>
        <w:pStyle w:val="ListParagraph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9E3F30">
        <w:rPr>
          <w:rFonts w:asciiTheme="majorHAnsi" w:hAnsiTheme="majorHAnsi" w:cs="Times New Roman"/>
        </w:rPr>
        <w:t>communications.</w:t>
      </w:r>
    </w:p>
    <w:p w14:paraId="55C6527D" w14:textId="243669EF" w:rsidR="007209E9" w:rsidRPr="009E3F30" w:rsidRDefault="007209E9" w:rsidP="007209E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p_oâ˛"/>
        </w:rPr>
      </w:pPr>
      <w:r w:rsidRPr="009E3F30">
        <w:rPr>
          <w:rFonts w:asciiTheme="majorHAnsi" w:hAnsiTheme="majorHAnsi" w:cs="p_oâ˛"/>
        </w:rPr>
        <w:t>Serve as the CAC’s liaison throughout the community.</w:t>
      </w:r>
    </w:p>
    <w:p w14:paraId="34577534" w14:textId="597EEF3D" w:rsidR="007209E9" w:rsidRPr="009E3F30" w:rsidRDefault="007209E9" w:rsidP="007209E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Times New Roman"/>
        </w:rPr>
      </w:pPr>
      <w:r w:rsidRPr="009E3F30">
        <w:rPr>
          <w:rFonts w:asciiTheme="majorHAnsi" w:hAnsiTheme="majorHAnsi" w:cs="Times New Roman"/>
        </w:rPr>
        <w:t>Actively participate on behalf of the CAC in local coalitions that address child abuse</w:t>
      </w:r>
    </w:p>
    <w:p w14:paraId="1A382608" w14:textId="77777777" w:rsidR="007209E9" w:rsidRPr="009E3F30" w:rsidRDefault="007209E9" w:rsidP="007209E9">
      <w:pPr>
        <w:pStyle w:val="ListParagraph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9E3F30">
        <w:rPr>
          <w:rFonts w:asciiTheme="majorHAnsi" w:hAnsiTheme="majorHAnsi" w:cs="Times New Roman"/>
        </w:rPr>
        <w:t>issues and prevention issues.</w:t>
      </w:r>
    </w:p>
    <w:p w14:paraId="6663E342" w14:textId="69392E70" w:rsidR="007209E9" w:rsidRPr="009E3F30" w:rsidRDefault="007209E9" w:rsidP="007209E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p_oâ˛"/>
        </w:rPr>
      </w:pPr>
      <w:r w:rsidRPr="009E3F30">
        <w:rPr>
          <w:rFonts w:asciiTheme="majorHAnsi" w:hAnsiTheme="majorHAnsi" w:cs="p_oâ˛"/>
        </w:rPr>
        <w:t>Maintain active participation with the Children’s Advocacy Centers of Illinois and the National Children’s Alliance.</w:t>
      </w:r>
    </w:p>
    <w:p w14:paraId="761F6530" w14:textId="186C3089" w:rsidR="007209E9" w:rsidRPr="009E3F30" w:rsidRDefault="007209E9" w:rsidP="007209E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Times New Roman"/>
        </w:rPr>
      </w:pPr>
      <w:r w:rsidRPr="009E3F30">
        <w:rPr>
          <w:rFonts w:asciiTheme="majorHAnsi" w:hAnsiTheme="majorHAnsi" w:cs="Times New Roman"/>
        </w:rPr>
        <w:t>Promote relationships with financial contributors.</w:t>
      </w:r>
    </w:p>
    <w:p w14:paraId="73FE923A" w14:textId="083CC218" w:rsidR="008A759C" w:rsidRPr="009E3F30" w:rsidRDefault="008A759C" w:rsidP="007209E9">
      <w:pPr>
        <w:pStyle w:val="ListParagraph"/>
        <w:rPr>
          <w:rFonts w:asciiTheme="majorHAnsi" w:hAnsiTheme="majorHAnsi"/>
        </w:rPr>
      </w:pPr>
    </w:p>
    <w:p w14:paraId="1DEED27C" w14:textId="5393341C" w:rsidR="008A759C" w:rsidRPr="009E3F30" w:rsidRDefault="009E3F30" w:rsidP="009E3F30">
      <w:pPr>
        <w:pStyle w:val="ListParagraph"/>
        <w:ind w:left="36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Forensic Interviewing Requirements</w:t>
      </w:r>
    </w:p>
    <w:p w14:paraId="2D092D87" w14:textId="694DAAEF" w:rsidR="008A759C" w:rsidRPr="009E3F30" w:rsidRDefault="008A759C" w:rsidP="008A759C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9E3F30">
        <w:rPr>
          <w:rFonts w:asciiTheme="majorHAnsi" w:hAnsiTheme="majorHAnsi"/>
        </w:rPr>
        <w:t>Knowledge of child abuse service system</w:t>
      </w:r>
    </w:p>
    <w:p w14:paraId="63A3708F" w14:textId="71A35C4C" w:rsidR="008A759C" w:rsidRPr="009E3F30" w:rsidRDefault="008A759C" w:rsidP="008A759C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9E3F30">
        <w:rPr>
          <w:rFonts w:asciiTheme="majorHAnsi" w:hAnsiTheme="majorHAnsi"/>
        </w:rPr>
        <w:t>Foster open and positive working relationships with MDT</w:t>
      </w:r>
    </w:p>
    <w:p w14:paraId="2318C10E" w14:textId="62F29CA3" w:rsidR="008A759C" w:rsidRPr="009E3F30" w:rsidRDefault="008A759C" w:rsidP="008A759C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9E3F30">
        <w:rPr>
          <w:rFonts w:asciiTheme="majorHAnsi" w:hAnsiTheme="majorHAnsi"/>
        </w:rPr>
        <w:t xml:space="preserve">May facilitate </w:t>
      </w:r>
      <w:r w:rsidR="00F04955" w:rsidRPr="009E3F30">
        <w:rPr>
          <w:rFonts w:asciiTheme="majorHAnsi" w:hAnsiTheme="majorHAnsi"/>
        </w:rPr>
        <w:t xml:space="preserve">or co-facilitate </w:t>
      </w:r>
      <w:r w:rsidRPr="009E3F30">
        <w:rPr>
          <w:rFonts w:asciiTheme="majorHAnsi" w:hAnsiTheme="majorHAnsi"/>
        </w:rPr>
        <w:t>case review</w:t>
      </w:r>
    </w:p>
    <w:p w14:paraId="63B63617" w14:textId="64FB6C0C" w:rsidR="008A759C" w:rsidRDefault="00F04955" w:rsidP="008A759C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9E3F30">
        <w:rPr>
          <w:rFonts w:asciiTheme="majorHAnsi" w:hAnsiTheme="majorHAnsi"/>
        </w:rPr>
        <w:t>As recommended by the National Children’s Alliance comply with all training requirements with ongoing peer review</w:t>
      </w:r>
    </w:p>
    <w:p w14:paraId="355D04CB" w14:textId="2662ECBC" w:rsidR="00774DF8" w:rsidRDefault="00774DF8" w:rsidP="00774DF8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Forensic interviewing of all children at the VCCAC requiring interviews with demonstrated abilities.</w:t>
      </w:r>
    </w:p>
    <w:p w14:paraId="3C20B89F" w14:textId="3D923B0C" w:rsidR="00774DF8" w:rsidRPr="00774DF8" w:rsidRDefault="00774DF8" w:rsidP="00774DF8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Working with team members in pre and post interview meetings to assist in determining next step plans for the child and non-offending caregiver</w:t>
      </w:r>
    </w:p>
    <w:p w14:paraId="2B80339A" w14:textId="1C92A580" w:rsidR="00F04955" w:rsidRPr="009E3F30" w:rsidRDefault="00F04955" w:rsidP="00F04955">
      <w:pPr>
        <w:rPr>
          <w:rFonts w:asciiTheme="majorHAnsi" w:hAnsiTheme="majorHAnsi"/>
        </w:rPr>
      </w:pPr>
    </w:p>
    <w:p w14:paraId="3AEB6C2D" w14:textId="3EE597EB" w:rsidR="00F04955" w:rsidRPr="009E3F30" w:rsidRDefault="00F04955" w:rsidP="00F04955">
      <w:pPr>
        <w:rPr>
          <w:rFonts w:asciiTheme="majorHAnsi" w:hAnsiTheme="majorHAnsi"/>
        </w:rPr>
      </w:pPr>
      <w:r w:rsidRPr="009E3F30">
        <w:rPr>
          <w:rFonts w:asciiTheme="majorHAnsi" w:hAnsiTheme="majorHAnsi"/>
        </w:rPr>
        <w:t xml:space="preserve">Other tasks as assigned by the Vermilion County </w:t>
      </w:r>
      <w:r w:rsidR="00774DF8">
        <w:rPr>
          <w:rFonts w:asciiTheme="majorHAnsi" w:hAnsiTheme="majorHAnsi"/>
        </w:rPr>
        <w:t xml:space="preserve">Children’s Advocacy Center </w:t>
      </w:r>
      <w:r w:rsidRPr="009E3F30">
        <w:rPr>
          <w:rFonts w:asciiTheme="majorHAnsi" w:hAnsiTheme="majorHAnsi"/>
        </w:rPr>
        <w:t xml:space="preserve">Board of Directors. </w:t>
      </w:r>
    </w:p>
    <w:p w14:paraId="7F954443" w14:textId="77777777" w:rsidR="00F04955" w:rsidRPr="009E3F30" w:rsidRDefault="00F04955" w:rsidP="00F04955">
      <w:pPr>
        <w:rPr>
          <w:rFonts w:asciiTheme="majorHAnsi" w:hAnsiTheme="majorHAnsi"/>
        </w:rPr>
      </w:pPr>
    </w:p>
    <w:p w14:paraId="40E3DBD1" w14:textId="3D2D21F0" w:rsidR="00F04955" w:rsidRPr="009E3F30" w:rsidRDefault="00F04955" w:rsidP="00F04955">
      <w:pPr>
        <w:rPr>
          <w:rFonts w:asciiTheme="majorHAnsi" w:hAnsiTheme="majorHAnsi"/>
        </w:rPr>
      </w:pPr>
      <w:r w:rsidRPr="009E3F30">
        <w:rPr>
          <w:rFonts w:asciiTheme="majorHAnsi" w:hAnsiTheme="majorHAnsi"/>
        </w:rPr>
        <w:t xml:space="preserve">This is a grant funded position and is contingent on on-going funding and dutiful grant reporting. </w:t>
      </w:r>
    </w:p>
    <w:sectPr w:rsidR="00F04955" w:rsidRPr="009E3F30" w:rsidSect="00082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_oâ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E1589"/>
    <w:multiLevelType w:val="hybridMultilevel"/>
    <w:tmpl w:val="68248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E5244"/>
    <w:multiLevelType w:val="hybridMultilevel"/>
    <w:tmpl w:val="A8462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B06F8"/>
    <w:multiLevelType w:val="hybridMultilevel"/>
    <w:tmpl w:val="7E32DBFA"/>
    <w:lvl w:ilvl="0" w:tplc="053AD8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046FA"/>
    <w:multiLevelType w:val="hybridMultilevel"/>
    <w:tmpl w:val="58F04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26B35"/>
    <w:multiLevelType w:val="hybridMultilevel"/>
    <w:tmpl w:val="BE7E8E28"/>
    <w:lvl w:ilvl="0" w:tplc="2BFE151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0E"/>
    <w:rsid w:val="00082A01"/>
    <w:rsid w:val="001E4108"/>
    <w:rsid w:val="006C0F0E"/>
    <w:rsid w:val="007209E9"/>
    <w:rsid w:val="00734178"/>
    <w:rsid w:val="00774DF8"/>
    <w:rsid w:val="008A759C"/>
    <w:rsid w:val="00903DF8"/>
    <w:rsid w:val="009E3F30"/>
    <w:rsid w:val="00A50040"/>
    <w:rsid w:val="00C11613"/>
    <w:rsid w:val="00C856B6"/>
    <w:rsid w:val="00F0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46093"/>
  <w15:chartTrackingRefBased/>
  <w15:docId w15:val="{6ABB33D2-11FB-774A-A817-A3DF5A99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3355</Characters>
  <Application>Microsoft Office Word</Application>
  <DocSecurity>0</DocSecurity>
  <Lines>81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Jacqueline M. Lacy</cp:lastModifiedBy>
  <cp:revision>2</cp:revision>
  <dcterms:created xsi:type="dcterms:W3CDTF">2020-09-10T21:44:00Z</dcterms:created>
  <dcterms:modified xsi:type="dcterms:W3CDTF">2020-09-10T21:44:00Z</dcterms:modified>
</cp:coreProperties>
</file>